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673C9F">
      <w:pPr>
        <w:pStyle w:val="a3"/>
        <w:jc w:val="right"/>
      </w:pPr>
      <w:bookmarkStart w:id="0" w:name="_GoBack"/>
      <w:bookmarkEnd w:id="0"/>
      <w:r>
        <w:t>(Неофіційний текст)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673C9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Додатково див. </w:t>
            </w:r>
            <w:r>
              <w:rPr>
                <w:sz w:val="20"/>
                <w:szCs w:val="20"/>
              </w:rPr>
              <w:br/>
            </w:r>
            <w:r>
              <w:rPr>
                <w:color w:val="0000FF"/>
                <w:sz w:val="20"/>
                <w:szCs w:val="20"/>
              </w:rPr>
              <w:t xml:space="preserve">наказ Держспоживстандарту України </w:t>
            </w:r>
            <w:r>
              <w:rPr>
                <w:color w:val="0000FF"/>
                <w:sz w:val="20"/>
                <w:szCs w:val="20"/>
              </w:rPr>
              <w:br/>
              <w:t>від 28 липня 2010 р. N 327</w:t>
            </w:r>
            <w:r>
              <w:rPr>
                <w:sz w:val="20"/>
                <w:szCs w:val="20"/>
              </w:rPr>
              <w:t xml:space="preserve"> </w:t>
            </w:r>
          </w:p>
          <w:p w:rsidR="00000000" w:rsidRDefault="00673C9F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(на заміну </w:t>
            </w:r>
            <w:r>
              <w:rPr>
                <w:color w:val="0000FF"/>
                <w:sz w:val="20"/>
                <w:szCs w:val="20"/>
              </w:rPr>
              <w:t>ДК 003:2005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000000" w:rsidRDefault="00673C9F">
      <w:pPr>
        <w:pStyle w:val="a3"/>
        <w:jc w:val="right"/>
      </w:pPr>
      <w:r>
        <w:br w:type="textWrapping" w:clear="all"/>
      </w:r>
    </w:p>
    <w:p w:rsidR="00000000" w:rsidRDefault="00673C9F">
      <w:pPr>
        <w:pStyle w:val="a3"/>
        <w:jc w:val="right"/>
      </w:pPr>
      <w:r>
        <w:rPr>
          <w:b/>
          <w:bCs/>
        </w:rPr>
        <w:t>Чинний з 01.11.2010 р.</w:t>
      </w:r>
    </w:p>
    <w:p w:rsidR="00000000" w:rsidRDefault="00673C9F">
      <w:pPr>
        <w:pStyle w:val="a3"/>
        <w:jc w:val="center"/>
        <w:rPr>
          <w:color w:val="0000FF"/>
        </w:rPr>
      </w:pPr>
      <w:r>
        <w:t xml:space="preserve">Продовження </w:t>
      </w:r>
      <w:r>
        <w:rPr>
          <w:color w:val="0000FF"/>
        </w:rPr>
        <w:t>Класифікатора професій ДК 003:2010</w:t>
      </w:r>
    </w:p>
    <w:p w:rsidR="00000000" w:rsidRDefault="00673C9F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РОЗДІЛ 4. ТЕХНІЧНІ СЛУЖБОВЦІ</w:t>
      </w:r>
    </w:p>
    <w:p w:rsidR="00000000" w:rsidRDefault="00673C9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16 серпня 2012 року N 923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 xml:space="preserve"> від 16 серпня 2012 року N 923, </w:t>
      </w:r>
      <w:r>
        <w:rPr>
          <w:i/>
          <w:iCs/>
        </w:rPr>
        <w:t>набирають чинності з 1 вересня 2012 року)</w:t>
      </w:r>
    </w:p>
    <w:p w:rsidR="00000000" w:rsidRDefault="00673C9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18 листопада 2014 року N 1361</w:t>
      </w:r>
      <w:r>
        <w:br/>
      </w:r>
      <w:r>
        <w:rPr>
          <w:i/>
          <w:iCs/>
        </w:rPr>
        <w:t>(зміни, затверджені наказом Міністерства економічного розвитку і тор</w:t>
      </w:r>
      <w:r>
        <w:rPr>
          <w:i/>
          <w:iCs/>
        </w:rPr>
        <w:t>гівлі України</w:t>
      </w:r>
      <w:r>
        <w:br/>
      </w:r>
      <w:r>
        <w:rPr>
          <w:i/>
          <w:iCs/>
        </w:rPr>
        <w:t> від 18 листопада 2014 року N 1361, набирають чинності з 1 березня 2015 року)</w:t>
      </w:r>
    </w:p>
    <w:p w:rsidR="00000000" w:rsidRDefault="00673C9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2 вересня 2015 року N 1084</w:t>
      </w:r>
      <w:r>
        <w:br/>
      </w:r>
      <w:r>
        <w:rPr>
          <w:i/>
          <w:iCs/>
        </w:rPr>
        <w:t>(зміни, затверджені н</w:t>
      </w:r>
      <w:r>
        <w:rPr>
          <w:i/>
          <w:iCs/>
        </w:rPr>
        <w:t>аказом Міністерства економічного розвитку і торгівлі України</w:t>
      </w:r>
      <w:r>
        <w:br/>
      </w:r>
      <w:r>
        <w:rPr>
          <w:i/>
          <w:iCs/>
        </w:rPr>
        <w:t> від 2 вересня 2015 року N 1084, набирають чинності з 1 жовтня 2015 року)</w:t>
      </w:r>
    </w:p>
    <w:p w:rsidR="00000000" w:rsidRDefault="00673C9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4 бере</w:t>
      </w:r>
      <w:r>
        <w:t>зня 2016 року N 394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4 березня 2016 року N 394, набирають чинності з 1 березня 2016 року)</w:t>
      </w:r>
    </w:p>
    <w:p w:rsidR="00000000" w:rsidRDefault="00673C9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</w:t>
      </w:r>
      <w:r>
        <w:t>го розвитку і торгівлі України</w:t>
      </w:r>
      <w:r>
        <w:br/>
        <w:t>від 18 серпня 2020 року N 1574</w:t>
      </w:r>
    </w:p>
    <w:p w:rsidR="00000000" w:rsidRDefault="00673C9F">
      <w:pPr>
        <w:pStyle w:val="a3"/>
        <w:jc w:val="both"/>
      </w:pPr>
      <w:r>
        <w:t>Цей розділ вміщує професії, що передбачають знання, необхідні для підготовки, збереження, відновлення інформації та проведення обчислень.</w:t>
      </w:r>
    </w:p>
    <w:p w:rsidR="00000000" w:rsidRDefault="00673C9F">
      <w:pPr>
        <w:pStyle w:val="a3"/>
        <w:jc w:val="both"/>
      </w:pPr>
      <w:r>
        <w:t>Професійні завдання пов'язані з виконанням секретарських</w:t>
      </w:r>
      <w:r>
        <w:t xml:space="preserve"> обов'язків, роботою на друкарських машинках чи інших конторських машинах, записами та опрацюванням цифрових даних, обслуговуванням клієнтів (поштове обслуговування, операції грошового обігу, надання довідок, реєстрація чи передавання інформації тощо).</w:t>
      </w:r>
    </w:p>
    <w:p w:rsidR="00000000" w:rsidRDefault="00673C9F">
      <w:pPr>
        <w:pStyle w:val="a3"/>
        <w:jc w:val="both"/>
      </w:pPr>
      <w:r>
        <w:t xml:space="preserve">До </w:t>
      </w:r>
      <w:r>
        <w:t xml:space="preserve">цього розділу належать професії, до яких може бути застосований рівень кваліфікації "молодший спеціаліст", а також професії, що вимагають повної загальної середньої та </w:t>
      </w:r>
      <w:r>
        <w:lastRenderedPageBreak/>
        <w:t>професійно-технічної освіти чи повної загальної середньої освіти та професійної підготов</w:t>
      </w:r>
      <w:r>
        <w:t>ки на виробництві.</w:t>
      </w:r>
    </w:p>
    <w:p w:rsidR="00000000" w:rsidRDefault="00673C9F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КЛАСИФІКАЦІЯ ПРОФЕСІЙ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00"/>
        <w:gridCol w:w="8323"/>
      </w:tblGrid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Технічні службовці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Службовці, пов'язані з інформацією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Секретарі та службовці, що виконують операції за допомогою клавіатури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Стенографісти та друкарки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Оператори машин для оброблення текстів і подібні професії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4113 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Оператори із збору даних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4114 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Оператори лічильних машин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4115 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Секретарі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Службовці, зайняті з цифровими даними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Реєстратори бухгалтерських даних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Статистики-обліковці та конторські службовці, що займаються фінансовими операціями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Службовці, що займаються реєстрацією матеріальних цінностей та транспортуванням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Службовці на складах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Приймальники замовлень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Службовці з трансп</w:t>
            </w:r>
            <w:r>
              <w:t>ортних операцій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Службовці, що зайняті в бібліотеці, на пошті та подібними роботами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Службовці, що зайняті в бібліотеці чи роботою з картотекою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Службовці, що займаються сортуванням та доставкою пошти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4143 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Службовці, що займаються кодуванням, коректурою та подібними роботами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4144 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Переписувачі та діловоди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Інші службовці, пов'язані з інформацією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Інші службовці, пов'язані з інформацією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Службовці, що обслуговують клієнтів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Касири, к</w:t>
            </w:r>
            <w:r>
              <w:t>асири в банках та білетери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Касири та білетери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Касири в банках та інкасатори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4213 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Букмекери (на перегонах) та круп'є (банківники)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4214 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Лихварі (особи, що позичають гроші в заставу або в борг)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Збирачі податків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Агенти з інформування клієнтів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Агенти з туризму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lastRenderedPageBreak/>
              <w:t>4222 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Службовці з інформування (довідок)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Телефоністи, телеграфісти та споріднені професії сфери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Укрупнені професії службовців з інформування клієнтів </w:t>
            </w:r>
          </w:p>
        </w:tc>
      </w:tr>
    </w:tbl>
    <w:p w:rsidR="00000000" w:rsidRDefault="00673C9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673C9F">
      <w:pPr>
        <w:pStyle w:val="a3"/>
        <w:jc w:val="both"/>
      </w:pPr>
      <w:r>
        <w:rPr>
          <w:b/>
          <w:bCs/>
        </w:rPr>
        <w:t> </w:t>
      </w:r>
      <w:r>
        <w:t xml:space="preserve">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673C9F">
            <w:pPr>
              <w:pStyle w:val="a3"/>
            </w:pPr>
            <w:r>
              <w:t>ДОДАТОК А</w:t>
            </w:r>
            <w:r>
              <w:br/>
            </w:r>
            <w:r>
              <w:t>(обов'язковий) </w:t>
            </w:r>
          </w:p>
        </w:tc>
      </w:tr>
    </w:tbl>
    <w:p w:rsidR="00000000" w:rsidRDefault="00673C9F">
      <w:pPr>
        <w:pStyle w:val="a3"/>
        <w:jc w:val="both"/>
      </w:pPr>
      <w:r>
        <w:br w:type="textWrapping" w:clear="all"/>
      </w:r>
    </w:p>
    <w:p w:rsidR="00000000" w:rsidRDefault="00673C9F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ПОКАЖЧИК ПРОФЕСІЙНИХ НАЗВ РОБІТ ЗА КОДАМИ ПРОФЕСІЙ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89"/>
        <w:gridCol w:w="1261"/>
        <w:gridCol w:w="1261"/>
        <w:gridCol w:w="1354"/>
        <w:gridCol w:w="4558"/>
      </w:tblGrid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КОД КП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КОД ЗКППТР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ВИПУСК ЄТКД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ВИПУСК ДКХП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ПРОФЕСІЙНА НАЗВА РОБОТИ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(друкування)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Стенографіст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інформаційно-комунікаційних мереж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1, 18 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комп'ютерного набору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1, 18 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комп'ютерної верстки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15636 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копіювальних та розмножувальних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25088 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Укладальник тексту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Шифрувальник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11661 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75 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Гідрометеоспостерігач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з обробки інформації та програмного забезпечення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з уведення даних в ЕОМ (ОМ)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Асистент референта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21776 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Диспетчер факультету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24658 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Секретар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24690 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Секретар керівника (організації, підприємства, установи)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24710 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Секретар навчальної частини (диспетчер)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24677 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Секретар незрячого фахівця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lastRenderedPageBreak/>
              <w:t>4115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Секретар-стенографіст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22882 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Калькулятор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(аудит)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(аукціон)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(бухгалтерія)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(каса)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(розрахунок собівартості)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23654 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Нарядник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25154 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Обліковець з реєстрації бухгалтерських даних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24908 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Рахівник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24925 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Таксувальник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24928 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66, 67 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Таксувальник перевізних документів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24934 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Тарифікатор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24937 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Тарифікатор агентства повітряних сполучень і аеропорту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(боргові зобов'язання)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(застава та іпотека)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(інвестиції)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(кредит)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(оцінка вартості)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(статистика)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(цінні папери)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з розрахунків за використаний газ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24869 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Статистик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20031 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Агент з постачання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21716 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Диспетчер з відпуску готової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(постачання)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(реєстрація та облік)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(складське господарство)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23103 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Контролер фільмів кінопрокату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Працівник з господарської діяльності закладу охорони здоров'я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lastRenderedPageBreak/>
              <w:t>4131 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17256 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Приймальник золота стоматологічних установ (підрозділів)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17274 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Приймальник пункту прокату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17282 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2, 65 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Приймальник сільськогосподарських продуктів та сировини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Сестра-господиня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19090 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Тальман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(планування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17254 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87, 1 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Приймальник замовлень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20028 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66, 67 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Агент з розшуку вантажів та багажу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12559 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rPr>
                <w:i/>
                <w:iCs/>
              </w:rPr>
              <w:t>-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Інформатор судноплавної обстановки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(перевезення вантажів)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23658 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rPr>
                <w:i/>
                <w:iCs/>
              </w:rPr>
              <w:t>-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Нарядник багажного відділення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23661 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Нарядник локомотивних (поїзних) бригад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авіаційного електрозв'язку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24203 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rPr>
                <w:i/>
                <w:iCs/>
              </w:rPr>
              <w:t>-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бюро з обліку переходу вагонів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з інформації про підхід і прибуття вантажів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24206 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вагонного депо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24209 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диспетчерської руху та навантажувально-розвантажувальних робіт на автомобільному (морському, річковому) транспорті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диспетчерської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електродепо метрополітену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24236 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</w:t>
            </w:r>
            <w:r>
              <w:t>ратор з інформації про вантажопоштові перевезення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15859 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73 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з оброблення перевізних документів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24227 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пасажирської та вантажної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при маневровому диспетчері залізничної станції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66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при черговому по дирекції залізничних перевезень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при черговому по локомотивному депо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24248 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при черговому по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lastRenderedPageBreak/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24254 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промивально-пропарювальної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24260 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служби перевезень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24257 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служби руху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24263 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станційного технологічного центру оброблення поїзної інформації та перевізних документів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технічних засобів контролю на безпеку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16669 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Пломбувальник вагонів та контейнерів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24831 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Старший оператор диспетчерської руху флоту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24788 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Старший черговий агентства повітряних сполучень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21134 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аеропорту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21184 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з комплектування пасажирського завантаження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з приймання і відправлення поїздів метрополітену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21220 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на переправі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21160 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по вокзалу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21217 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по парку (на залізничному транспорті)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по пункту транспортно-експедиційного підприємства на вокзалі (автостанції)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21238 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по роз'їзду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21250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по сортувальній гірці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пульта керування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пункту обороту локомотивів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21277 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пункту підміни локомотивних бригад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21286 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станційного поста телекерування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станційного поста централізації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20190 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Архіваріус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(бібліотека)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(копіювання документів)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(систематизація документів)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lastRenderedPageBreak/>
              <w:t>4141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(фотокопіювання)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15293 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Оброблювач інформаційного матеріалу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16696 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Підбирач довідкового та інформаційного матеріалу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24761 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Укладач кінопрограм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Експедитор (перевезення пошти)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23097 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Контролер технічний поштових вагонів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16925 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Листоноша (поштар)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Оброблювач замовлень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16193 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експедиційних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18674 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Сортувальник поштових відправлень та виробів друку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19339 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Фельд'єгер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Черговий, відповідальний за обмін пошти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21208 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з відправлення та одержання матриць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з оформлення супровідної документації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з підготовки рейсових карток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22961 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Кодифікатор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22959 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Кодувальник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Коректор (коригування морських карт і посібників для плавання)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23121 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1, 18 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Коректор (коригування текстів)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21299 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Діловод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(документознавство)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24310 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Паспортист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24329 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Переписувач нот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Переписувач нот за Брайлем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Писар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16729 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62 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Готувач основи для мультиплікаційних малюнків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16568 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Друкар субтитрування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Інтерв'юер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23091 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Контролер регламентного бюро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13444 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Макетник макетно-модельного проектування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lastRenderedPageBreak/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13446 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Макетник театрально-постановочних макетів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13448 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Макетник художніх макетів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14654 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Монтажник експозиції та художньо-оформлювальних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14573 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Монтажник негатива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14610 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Монтажник позитива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Обліковець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16263 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Освітлювач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16611 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Піротехнік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Планшетист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18059 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Реставратор фільмокопій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17734 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Розфарбовувач законтурованих малюнків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75 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Спостерігач за забрудненням природного середовища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24919 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Табельник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18722 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Укладач опису об'єктів населених пунктів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19313 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Установник декорацій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19326 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Установник художніх творів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19353 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Фільмоперевіряльник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22921 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Касир (на підприємстві, в установі, організації)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22924 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66**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Касир багажний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12719 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66, 1 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Касир квитковий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22934 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66**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Касир товарний (вантажний)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Касир торговельного залу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23073 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84, 67 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Контролер квитків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23076 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Контролер ломбарду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23079 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Контролер пасажирського транспорту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23083 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Контролер перонний (квитковий)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12965 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Контролер-касир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23085 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Контролер-ревізор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23088 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автоматизованого розрахунку у готелі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24498 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Ревізор-інструктор з контролю пасажирських поїздів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11794 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залу ігрових автоматів, атракціонів і тирів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lastRenderedPageBreak/>
              <w:t>4212 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22505 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1* ,71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Інкасатор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Інкасатор-водій автотранспортних засобів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22921 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Касир (в банку)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Контролер у банку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Касир-оператор автоматизованої системи оброблення банкнот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Касир-операціоніст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Обмінювач грошей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Операціоніст (банк)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Букмекер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Круп'є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Кредитор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Лихвар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Збирач благодійних внесків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Збирач боргових платежів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23094 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Контролер ринку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Паркувальник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5*, 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Агент з організації туризму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(подорожі)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20062 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Адміністратор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20068 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Адміністратор (господар) залу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20065 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Адміністратор черговий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Офісний службовець (інформація)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Офіс-адміністратор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24525 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Реєстратор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24528 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Реєстратор медичний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Ресепшіоніст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(інші установи, підприємства, організації)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відповідальний по міністерству (відомству)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з надання довідок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інформаційно-довідкової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пульта (пункт централізованого спостереження)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21175 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Черговий у залі більярдному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70, 68 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електрозв'язку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lastRenderedPageBreak/>
              <w:t>4223 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поштового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17564 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70**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Радіооператор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Радіотелефоніст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19091 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Телеграфіст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19096 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Телефоніст довідкової служби міської телефонної мережі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19093 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Телефоніст міжміського телефонного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Телефоніст місцевого телефонного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19469 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Фотооператор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Адміністратор програм радіо та</w:t>
            </w:r>
            <w:r>
              <w:t xml:space="preserve"> телебачення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4229 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73C9F">
            <w:pPr>
              <w:pStyle w:val="a3"/>
            </w:pPr>
            <w:r>
              <w:t>Оператор телекомунікаційних послуг </w:t>
            </w:r>
          </w:p>
        </w:tc>
      </w:tr>
    </w:tbl>
    <w:p w:rsidR="00000000" w:rsidRDefault="00673C9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673C9F">
      <w:pPr>
        <w:pStyle w:val="a3"/>
      </w:pP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673C9F">
            <w:pPr>
              <w:pStyle w:val="a3"/>
            </w:pPr>
            <w:r>
              <w:t xml:space="preserve">ДОДАТОК Б </w:t>
            </w:r>
            <w:r>
              <w:br/>
              <w:t>(довідковий) </w:t>
            </w:r>
          </w:p>
        </w:tc>
      </w:tr>
    </w:tbl>
    <w:p w:rsidR="00000000" w:rsidRDefault="00673C9F">
      <w:pPr>
        <w:pStyle w:val="a3"/>
      </w:pPr>
      <w:r>
        <w:br w:type="textWrapping" w:clear="all"/>
      </w:r>
    </w:p>
    <w:p w:rsidR="00000000" w:rsidRDefault="00673C9F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АБЕТКОВИЙ ПОКАЖЧИК ПРОФЕСІЙНИХ НАЗВ РОБІТ</w:t>
      </w:r>
      <w:r>
        <w:rPr>
          <w:rFonts w:eastAsia="Times New Roman"/>
        </w:rPr>
        <w:t xml:space="preserve"> </w:t>
      </w:r>
    </w:p>
    <w:p w:rsidR="00000000" w:rsidRDefault="00673C9F">
      <w:pPr>
        <w:pStyle w:val="a3"/>
        <w:jc w:val="center"/>
      </w:pPr>
      <w:r>
        <w:t>(див. окремо в базі)</w:t>
      </w:r>
      <w:r>
        <w:br/>
      </w: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673C9F">
            <w:pPr>
              <w:pStyle w:val="a3"/>
            </w:pPr>
            <w:r>
              <w:t>ДОДАТОК В </w:t>
            </w:r>
            <w:r>
              <w:br/>
              <w:t>(обов'язковий) </w:t>
            </w:r>
          </w:p>
        </w:tc>
      </w:tr>
    </w:tbl>
    <w:p w:rsidR="00000000" w:rsidRDefault="00673C9F">
      <w:pPr>
        <w:pStyle w:val="a3"/>
        <w:jc w:val="center"/>
      </w:pPr>
      <w:r>
        <w:br w:type="textWrapping" w:clear="all"/>
      </w:r>
    </w:p>
    <w:p w:rsidR="00000000" w:rsidRDefault="00673C9F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ПОХІДНІ СЛОВА ДО ПРОФЕСІЙ (ПРОФЕСІЙНИХ НАЗВ РОБІТ)</w:t>
      </w:r>
      <w:r>
        <w:rPr>
          <w:rFonts w:eastAsia="Times New Roman"/>
        </w:rPr>
        <w:t xml:space="preserve"> </w:t>
      </w:r>
    </w:p>
    <w:p w:rsidR="00000000" w:rsidRDefault="00673C9F">
      <w:pPr>
        <w:pStyle w:val="a3"/>
        <w:jc w:val="center"/>
      </w:pPr>
      <w:r>
        <w:t>(див. окремо в базі)</w:t>
      </w:r>
    </w:p>
    <w:p w:rsidR="00000000" w:rsidRDefault="00673C9F">
      <w:pPr>
        <w:pStyle w:val="a3"/>
        <w:jc w:val="both"/>
      </w:pPr>
      <w:r>
        <w:rPr>
          <w:b/>
          <w:bCs/>
        </w:rPr>
        <w:t xml:space="preserve"> 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4"/>
        <w:gridCol w:w="1185"/>
      </w:tblGrid>
      <w:tr w:rsidR="00000000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673C9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2020</w:t>
            </w:r>
            <w:r>
              <w:rPr>
                <w:rFonts w:eastAsia="Times New Roman"/>
              </w:rPr>
              <w:br/>
              <w:t>© ТОВ "ЛІГА ЗАКОН", 2020</w:t>
            </w:r>
          </w:p>
        </w:tc>
        <w:tc>
          <w:tcPr>
            <w:tcW w:w="500" w:type="pct"/>
            <w:vAlign w:val="center"/>
            <w:hideMark/>
          </w:tcPr>
          <w:p w:rsidR="00000000" w:rsidRDefault="00673C9F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1" name="Рисунок 1" descr="C:\Users\K.Pilina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.Pilina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3C9F" w:rsidRDefault="00673C9F">
      <w:pPr>
        <w:rPr>
          <w:rFonts w:eastAsia="Times New Roman"/>
        </w:rPr>
      </w:pPr>
    </w:p>
    <w:sectPr w:rsidR="00673C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B14"/>
    <w:rsid w:val="00130B14"/>
    <w:rsid w:val="0067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2F126-6F38-4F29-B3FA-4EAD42F9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Users\K.Pilina\AppData\Roaming\Liga70\Client\Session\LOGOTYPE.BMP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9556</Words>
  <Characters>5448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Піліна К.В.</dc:creator>
  <cp:keywords/>
  <dc:description/>
  <cp:lastModifiedBy>Піліна К.В.</cp:lastModifiedBy>
  <cp:revision>2</cp:revision>
  <dcterms:created xsi:type="dcterms:W3CDTF">2020-11-25T09:27:00Z</dcterms:created>
  <dcterms:modified xsi:type="dcterms:W3CDTF">2020-11-25T09:27:00Z</dcterms:modified>
</cp:coreProperties>
</file>